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345"/>
        <w:gridCol w:w="2368"/>
        <w:gridCol w:w="2937"/>
        <w:gridCol w:w="1070"/>
        <w:gridCol w:w="1049"/>
        <w:gridCol w:w="2631"/>
      </w:tblGrid>
      <w:tr w:rsidR="00893CAC" w:rsidRPr="00893CAC" w14:paraId="0B2E5A34" w14:textId="77777777" w:rsidTr="00893CAC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44AB207" w14:textId="7550ACBA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илия,имя</w:t>
            </w:r>
            <w:proofErr w:type="gramEnd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,отчество</w:t>
            </w:r>
            <w:proofErr w:type="spellEnd"/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09C6C91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BFDCF17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0" w:type="auto"/>
            <w:gridSpan w:val="3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2FE8C16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A50DCAA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(вид. марка)</w:t>
            </w:r>
          </w:p>
        </w:tc>
      </w:tr>
      <w:tr w:rsidR="00893CAC" w:rsidRPr="00893CAC" w14:paraId="36A99231" w14:textId="77777777" w:rsidTr="00893CA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C472B6D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159A05C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6699FE6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D27F00E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0311717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proofErr w:type="gramStart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64F8435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38F973C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AC" w:rsidRPr="00893CAC" w14:paraId="26ABADB8" w14:textId="77777777" w:rsidTr="009337E1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225A40E3" w14:textId="35472540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Алена Влад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мировна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7B780B32" w14:textId="1E9D04C8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475268FC" w14:textId="08CD27A1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F927412" w14:textId="7B508C30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07BBF49" w14:textId="21EB76A6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666512C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E44F65A" w14:textId="6D8FEE12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 Шевроле, 2012 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</w:tr>
      <w:tr w:rsidR="00E86C60" w:rsidRPr="00893CAC" w14:paraId="41EE6EBE" w14:textId="77777777" w:rsidTr="00C35315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60848365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56B1A1FE" w14:textId="77777777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77A0611D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5EBA9F8D" w14:textId="02DB3F28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индивидуальной жилой застройки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3887D48A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4DF196B0" w14:textId="1447444E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82EAEA3" w14:textId="6A692C13" w:rsidR="00E86C60" w:rsidRPr="00E86C60" w:rsidRDefault="00E86C60" w:rsidP="00E86C60">
            <w:pPr>
              <w:shd w:val="clear" w:color="auto" w:fill="FAFC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B1F33"/>
                <w:kern w:val="36"/>
                <w:sz w:val="24"/>
                <w:szCs w:val="24"/>
                <w:lang w:eastAsia="ru-RU"/>
              </w:rPr>
            </w:pPr>
            <w:r w:rsidRPr="00E86C60">
              <w:rPr>
                <w:rFonts w:ascii="Times New Roman" w:eastAsia="Times New Roman" w:hAnsi="Times New Roman" w:cs="Times New Roman"/>
                <w:color w:val="0B1F33"/>
                <w:kern w:val="36"/>
                <w:sz w:val="24"/>
                <w:szCs w:val="24"/>
                <w:lang w:eastAsia="ru-RU"/>
              </w:rPr>
              <w:t>Lada Kalina</w:t>
            </w:r>
            <w:r>
              <w:rPr>
                <w:rFonts w:ascii="Times New Roman" w:eastAsia="Times New Roman" w:hAnsi="Times New Roman" w:cs="Times New Roman"/>
                <w:color w:val="0B1F33"/>
                <w:kern w:val="36"/>
                <w:sz w:val="24"/>
                <w:szCs w:val="24"/>
                <w:lang w:eastAsia="ru-RU"/>
              </w:rPr>
              <w:t>,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</w:tr>
      <w:tr w:rsidR="00E86C60" w:rsidRPr="00893CAC" w14:paraId="44F806C7" w14:textId="77777777" w:rsidTr="00C35315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1116D7AE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345CF339" w14:textId="77777777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right w:val="dotted" w:sz="6" w:space="0" w:color="BBC4CD"/>
            </w:tcBorders>
            <w:vAlign w:val="center"/>
          </w:tcPr>
          <w:p w14:paraId="6CEB9058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240D7A7B" w14:textId="4AE973EA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Баня 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34207390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5BFE1B99" w14:textId="0D1416C4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3E75B6F1" w14:textId="7ECFF7CD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</w:t>
            </w:r>
          </w:p>
        </w:tc>
      </w:tr>
      <w:tr w:rsidR="00E86C60" w:rsidRPr="00893CAC" w14:paraId="37BE70A0" w14:textId="77777777" w:rsidTr="00C35315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C307D72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0B493650" w14:textId="77777777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2B561DF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53787470" w14:textId="1AA7DFF3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ведения ЛПХ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F17D104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5FBA689C" w14:textId="56BA1A0B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0D4C0091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AC" w:rsidRPr="00893CAC" w14:paraId="51F636FB" w14:textId="77777777" w:rsidTr="00893CAC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3342936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Виталий Николаевич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31DCD64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95D47D3" w14:textId="4175FD1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A9942F8" w14:textId="5CCBA69D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 безвозмездное пользование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4AAEB5B" w14:textId="3C688421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C13AB92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09A9CBA5" w14:textId="6E129245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</w:t>
            </w:r>
          </w:p>
        </w:tc>
      </w:tr>
      <w:tr w:rsidR="00893CAC" w:rsidRPr="00893CAC" w14:paraId="11811307" w14:textId="77777777" w:rsidTr="00893CAC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DA8244E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6685BE78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3E8DE6E" w14:textId="77777777" w:rsidR="00893CAC" w:rsidRPr="00893CAC" w:rsidRDefault="00893CAC" w:rsidP="0089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7A9FDD4" w14:textId="4A9C88D2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бессрочное безвозмездное пользование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F7B55A8" w14:textId="7239B04F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5991C4E1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83AC414" w14:textId="27DE9E79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AC" w:rsidRPr="00893CAC" w14:paraId="304ACC79" w14:textId="77777777" w:rsidTr="00073B2F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7369EC89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Владислава Витальевна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41A44C24" w14:textId="0A393FF6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5709CB08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2DBED676" w14:textId="1E701DF6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D363D92" w14:textId="25C848E1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74E4AF33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04223B55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3CAC" w:rsidRPr="00893CAC" w14:paraId="3FDAA590" w14:textId="77777777" w:rsidTr="00073B2F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746EC42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6E26E21" w14:textId="77777777" w:rsid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07A7ACC7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69BF807" w14:textId="288AC7C9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размещения домов индивидуальной жилой 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6887050C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ED99BC4" w14:textId="3C8604B8" w:rsidR="00893CAC" w:rsidRPr="00893CAC" w:rsidRDefault="00E86C60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D397217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CAC" w:rsidRPr="00893CAC" w14:paraId="29C6CF9B" w14:textId="77777777" w:rsidTr="006352B5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40931852" w14:textId="113B0781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Святослав Витальевич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6618DDE0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  <w:hideMark/>
          </w:tcPr>
          <w:p w14:paraId="6304BD47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7DE4401" w14:textId="55642F31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34E3B3D4" w14:textId="05E344D2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1E76A136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14:paraId="48135C40" w14:textId="77777777" w:rsidR="00893CAC" w:rsidRPr="00893CAC" w:rsidRDefault="00893CAC" w:rsidP="00893C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C60" w:rsidRPr="00893CAC" w14:paraId="469C98E4" w14:textId="77777777" w:rsidTr="00695E9A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652442C0" w14:textId="77777777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3B21A98D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5724BFC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5CD9BA24" w14:textId="7AD3E05C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индивидуальной жилой застройки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27C6EEBE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15C1A593" w14:textId="71E55EF5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0F9B4DF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C60" w:rsidRPr="00893CAC" w14:paraId="3204533B" w14:textId="77777777" w:rsidTr="00695E9A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</w:tcPr>
          <w:p w14:paraId="65B5B29C" w14:textId="5C4AAA9E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Буткевич Георгий Витальевич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</w:tcPr>
          <w:p w14:paraId="0691F90C" w14:textId="02D92C55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right w:val="dotted" w:sz="6" w:space="0" w:color="BBC4CD"/>
            </w:tcBorders>
            <w:vAlign w:val="center"/>
          </w:tcPr>
          <w:p w14:paraId="290BE3D4" w14:textId="1556CFAC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483004C5" w14:textId="50DE84EE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7533E1B7" w14:textId="039E861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626715C0" w14:textId="0778CF33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27BA52B9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C60" w:rsidRPr="00893CAC" w14:paraId="6AE5051C" w14:textId="77777777" w:rsidTr="00695E9A">
        <w:trPr>
          <w:tblCellSpacing w:w="15" w:type="dxa"/>
        </w:trPr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5CEA18C8" w14:textId="77777777" w:rsidR="00E86C60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1BC5985C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0672C3E3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7BD1935C" w14:textId="738ADBD9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для размещения домов индивидуальной жилой застройки (индивидуальная собственность)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320F1D98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</w:tcPr>
          <w:p w14:paraId="08EF1CB9" w14:textId="40B1841C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14:paraId="582DAA24" w14:textId="77777777" w:rsidR="00E86C60" w:rsidRPr="00893CAC" w:rsidRDefault="00E86C60" w:rsidP="00E86C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4C163F" w14:textId="77777777" w:rsidR="00650D15" w:rsidRDefault="00650D15"/>
    <w:sectPr w:rsidR="00650D15" w:rsidSect="00893C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C"/>
    <w:rsid w:val="00650D15"/>
    <w:rsid w:val="00893CAC"/>
    <w:rsid w:val="00E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BF96"/>
  <w15:chartTrackingRefBased/>
  <w15:docId w15:val="{A520FA7B-9D43-4200-8B8C-200B642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6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Vladimirovna</dc:creator>
  <cp:keywords/>
  <dc:description/>
  <cp:lastModifiedBy>Alyona Vladimirovna</cp:lastModifiedBy>
  <cp:revision>1</cp:revision>
  <dcterms:created xsi:type="dcterms:W3CDTF">2023-02-15T06:57:00Z</dcterms:created>
  <dcterms:modified xsi:type="dcterms:W3CDTF">2023-02-15T07:11:00Z</dcterms:modified>
</cp:coreProperties>
</file>